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F" w:rsidRDefault="00F42BA4">
      <w:pPr>
        <w:spacing w:before="143" w:line="219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"/>
          <w:sz w:val="44"/>
          <w:szCs w:val="44"/>
        </w:rPr>
        <w:t>常熟市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"/>
          <w:sz w:val="44"/>
          <w:szCs w:val="44"/>
        </w:rPr>
        <w:t>疫情期间入职体检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"/>
          <w:sz w:val="44"/>
          <w:szCs w:val="44"/>
        </w:rPr>
        <w:t>备案表</w:t>
      </w:r>
    </w:p>
    <w:tbl>
      <w:tblPr>
        <w:tblStyle w:val="TableNormal"/>
        <w:tblpPr w:leftFromText="180" w:rightFromText="180" w:vertAnchor="text" w:horzAnchor="page" w:tblpX="1526" w:tblpY="378"/>
        <w:tblOverlap w:val="never"/>
        <w:tblW w:w="91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6149"/>
      </w:tblGrid>
      <w:tr w:rsidR="00F6653F" w:rsidTr="00230283">
        <w:trPr>
          <w:trHeight w:val="988"/>
        </w:trPr>
        <w:tc>
          <w:tcPr>
            <w:tcW w:w="2996" w:type="dxa"/>
            <w:vAlign w:val="center"/>
          </w:tcPr>
          <w:p w:rsidR="00F6653F" w:rsidRDefault="00F42BA4">
            <w:pPr>
              <w:spacing w:before="196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7"/>
                <w:sz w:val="22"/>
                <w:szCs w:val="22"/>
              </w:rPr>
              <w:t>报备</w:t>
            </w:r>
            <w:r>
              <w:rPr>
                <w:rFonts w:ascii="仿宋" w:eastAsia="仿宋" w:hAnsi="仿宋" w:cs="仿宋"/>
                <w:spacing w:val="-7"/>
                <w:sz w:val="22"/>
                <w:szCs w:val="22"/>
              </w:rPr>
              <w:t>单位</w:t>
            </w:r>
            <w:r>
              <w:rPr>
                <w:rFonts w:ascii="仿宋" w:eastAsia="仿宋" w:hAnsi="仿宋" w:cs="仿宋" w:hint="eastAsia"/>
                <w:spacing w:val="-7"/>
                <w:sz w:val="22"/>
                <w:szCs w:val="22"/>
              </w:rPr>
              <w:t>（盖章）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</w:tc>
      </w:tr>
      <w:tr w:rsidR="00F6653F" w:rsidTr="00230283">
        <w:trPr>
          <w:trHeight w:val="984"/>
        </w:trPr>
        <w:tc>
          <w:tcPr>
            <w:tcW w:w="2996" w:type="dxa"/>
            <w:vAlign w:val="center"/>
          </w:tcPr>
          <w:p w:rsidR="00F6653F" w:rsidRDefault="00F42BA4">
            <w:pPr>
              <w:spacing w:before="190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1"/>
                <w:sz w:val="22"/>
                <w:szCs w:val="22"/>
              </w:rPr>
              <w:t>申请时间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</w:tc>
      </w:tr>
      <w:tr w:rsidR="00F6653F" w:rsidTr="00230283">
        <w:trPr>
          <w:trHeight w:val="841"/>
        </w:trPr>
        <w:tc>
          <w:tcPr>
            <w:tcW w:w="2996" w:type="dxa"/>
            <w:vAlign w:val="center"/>
          </w:tcPr>
          <w:p w:rsidR="00F6653F" w:rsidRDefault="00F42BA4">
            <w:pPr>
              <w:spacing w:before="191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体检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时间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</w:tc>
      </w:tr>
      <w:tr w:rsidR="00F6653F" w:rsidTr="00230283">
        <w:trPr>
          <w:trHeight w:val="981"/>
        </w:trPr>
        <w:tc>
          <w:tcPr>
            <w:tcW w:w="2996" w:type="dxa"/>
            <w:vAlign w:val="center"/>
          </w:tcPr>
          <w:p w:rsidR="00F6653F" w:rsidRDefault="00F42BA4">
            <w:pPr>
              <w:spacing w:before="192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场地最大容量（人数）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</w:tc>
      </w:tr>
      <w:tr w:rsidR="00F6653F">
        <w:trPr>
          <w:trHeight w:val="1134"/>
        </w:trPr>
        <w:tc>
          <w:tcPr>
            <w:tcW w:w="2996" w:type="dxa"/>
            <w:vAlign w:val="center"/>
          </w:tcPr>
          <w:p w:rsidR="00F6653F" w:rsidRDefault="00F42BA4">
            <w:pPr>
              <w:spacing w:before="192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每场次预计参加人数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</w:tc>
      </w:tr>
      <w:tr w:rsidR="00F6653F">
        <w:trPr>
          <w:trHeight w:val="760"/>
        </w:trPr>
        <w:tc>
          <w:tcPr>
            <w:tcW w:w="2996" w:type="dxa"/>
            <w:vMerge w:val="restart"/>
            <w:vAlign w:val="center"/>
          </w:tcPr>
          <w:p w:rsidR="00F6653F" w:rsidRDefault="00F6653F">
            <w:pPr>
              <w:spacing w:line="392" w:lineRule="auto"/>
              <w:jc w:val="both"/>
              <w:rPr>
                <w:rFonts w:ascii="Times New Roman"/>
              </w:rPr>
            </w:pPr>
          </w:p>
          <w:p w:rsidR="00F6653F" w:rsidRDefault="00F42BA4">
            <w:pPr>
              <w:spacing w:before="72" w:line="185" w:lineRule="auto"/>
              <w:ind w:firstLine="186"/>
              <w:jc w:val="center"/>
              <w:rPr>
                <w:rFonts w:ascii="仿宋" w:eastAsia="仿宋" w:hAnsi="仿宋" w:cs="仿宋"/>
                <w:spacing w:val="-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1"/>
                <w:sz w:val="22"/>
                <w:szCs w:val="22"/>
              </w:rPr>
              <w:t>体检机构是否落实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新冠肺炎</w:t>
            </w:r>
          </w:p>
          <w:p w:rsidR="00F6653F" w:rsidRDefault="00F42BA4">
            <w:pPr>
              <w:spacing w:before="72" w:line="185" w:lineRule="auto"/>
              <w:ind w:firstLine="186"/>
              <w:jc w:val="center"/>
              <w:rPr>
                <w:rFonts w:ascii="仿宋" w:eastAsia="仿宋" w:hAnsi="仿宋" w:cs="仿宋"/>
                <w:spacing w:val="-1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疫情常态化防控措施</w:t>
            </w:r>
          </w:p>
          <w:p w:rsidR="00F6653F" w:rsidRDefault="00F6653F">
            <w:pPr>
              <w:spacing w:line="296" w:lineRule="auto"/>
              <w:jc w:val="both"/>
              <w:rPr>
                <w:rFonts w:ascii="Times New Roman"/>
              </w:rPr>
            </w:pPr>
          </w:p>
          <w:p w:rsidR="00F6653F" w:rsidRDefault="00F6653F">
            <w:pPr>
              <w:jc w:val="both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149" w:type="dxa"/>
            <w:vAlign w:val="center"/>
          </w:tcPr>
          <w:p w:rsidR="00F6653F" w:rsidRDefault="00F42BA4">
            <w:pPr>
              <w:spacing w:before="176" w:line="185" w:lineRule="auto"/>
              <w:ind w:firstLine="120"/>
              <w:rPr>
                <w:rFonts w:ascii="Times New Roman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制定</w:t>
            </w: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开检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工作方案</w:t>
            </w:r>
            <w:r>
              <w:rPr>
                <w:rFonts w:ascii="仿宋" w:eastAsia="仿宋" w:hAnsi="仿宋" w:cs="仿宋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4"/>
                <w:sz w:val="22"/>
                <w:szCs w:val="22"/>
              </w:rPr>
              <w:t xml:space="preserve">     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制定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）</w:t>
            </w:r>
            <w:r>
              <w:rPr>
                <w:rFonts w:ascii="仿宋" w:eastAsia="仿宋" w:hAnsi="仿宋" w:cs="仿宋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未制定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）</w:t>
            </w:r>
          </w:p>
        </w:tc>
      </w:tr>
      <w:tr w:rsidR="00F6653F">
        <w:trPr>
          <w:trHeight w:val="748"/>
        </w:trPr>
        <w:tc>
          <w:tcPr>
            <w:tcW w:w="2996" w:type="dxa"/>
            <w:vMerge/>
            <w:vAlign w:val="center"/>
          </w:tcPr>
          <w:p w:rsidR="00F6653F" w:rsidRDefault="00F6653F">
            <w:pPr>
              <w:jc w:val="both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149" w:type="dxa"/>
            <w:vAlign w:val="center"/>
          </w:tcPr>
          <w:p w:rsidR="00F6653F" w:rsidRDefault="00F42BA4">
            <w:pPr>
              <w:spacing w:before="175" w:line="185" w:lineRule="auto"/>
              <w:ind w:firstLine="12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制定</w:t>
            </w: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体检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期间疫情防控应急</w:t>
            </w: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处置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预案</w:t>
            </w:r>
            <w:r>
              <w:rPr>
                <w:rFonts w:ascii="仿宋" w:eastAsia="仿宋" w:hAnsi="仿宋" w:cs="仿宋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制定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）</w:t>
            </w:r>
            <w:r>
              <w:rPr>
                <w:rFonts w:ascii="仿宋" w:eastAsia="仿宋" w:hAnsi="仿宋" w:cs="仿宋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未制定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8"/>
                <w:sz w:val="22"/>
                <w:szCs w:val="22"/>
              </w:rPr>
              <w:t>）</w:t>
            </w:r>
          </w:p>
        </w:tc>
      </w:tr>
      <w:tr w:rsidR="00F6653F">
        <w:trPr>
          <w:trHeight w:val="1134"/>
        </w:trPr>
        <w:tc>
          <w:tcPr>
            <w:tcW w:w="2996" w:type="dxa"/>
            <w:vAlign w:val="center"/>
          </w:tcPr>
          <w:p w:rsidR="00F6653F" w:rsidRDefault="00F42BA4">
            <w:pPr>
              <w:spacing w:before="191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体检机构（盖章）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Times New Roman"/>
              </w:rPr>
            </w:pPr>
          </w:p>
          <w:p w:rsidR="00F6653F" w:rsidRDefault="00F6653F">
            <w:pPr>
              <w:jc w:val="center"/>
              <w:rPr>
                <w:rFonts w:ascii="Times New Roman"/>
              </w:rPr>
            </w:pPr>
          </w:p>
          <w:p w:rsidR="00F6653F" w:rsidRDefault="00F6653F">
            <w:pPr>
              <w:jc w:val="center"/>
              <w:rPr>
                <w:rFonts w:ascii="Times New Roman" w:eastAsia="宋体"/>
              </w:rPr>
            </w:pPr>
          </w:p>
          <w:p w:rsidR="00F6653F" w:rsidRDefault="00F42BA4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</w:rPr>
              <w:t xml:space="preserve">                                </w:t>
            </w:r>
            <w:r>
              <w:rPr>
                <w:rFonts w:ascii="Times New Roman" w:eastAsia="宋体" w:hint="eastAsia"/>
              </w:rPr>
              <w:t>负责人：</w:t>
            </w:r>
            <w:r>
              <w:rPr>
                <w:rFonts w:ascii="Times New Roman" w:eastAsia="宋体" w:hint="eastAsia"/>
              </w:rPr>
              <w:t xml:space="preserve">   </w:t>
            </w:r>
            <w:r>
              <w:rPr>
                <w:rFonts w:ascii="Times New Roman" w:eastAsia="宋体" w:hint="eastAsia"/>
              </w:rPr>
              <w:t>年</w:t>
            </w:r>
            <w:r>
              <w:rPr>
                <w:rFonts w:ascii="Times New Roman" w:eastAsia="宋体" w:hint="eastAsia"/>
              </w:rPr>
              <w:t xml:space="preserve">   </w:t>
            </w:r>
            <w:r>
              <w:rPr>
                <w:rFonts w:ascii="Times New Roman" w:eastAsia="宋体" w:hint="eastAsia"/>
              </w:rPr>
              <w:t>月</w:t>
            </w:r>
            <w:r>
              <w:rPr>
                <w:rFonts w:ascii="Times New Roman" w:eastAsia="宋体" w:hint="eastAsia"/>
              </w:rPr>
              <w:t xml:space="preserve">   </w:t>
            </w:r>
            <w:r>
              <w:rPr>
                <w:rFonts w:ascii="Times New Roman" w:eastAsia="宋体" w:hint="eastAsia"/>
              </w:rPr>
              <w:t>日</w:t>
            </w:r>
          </w:p>
        </w:tc>
      </w:tr>
      <w:tr w:rsidR="00F6653F">
        <w:trPr>
          <w:trHeight w:val="1134"/>
        </w:trPr>
        <w:tc>
          <w:tcPr>
            <w:tcW w:w="2996" w:type="dxa"/>
            <w:vAlign w:val="center"/>
          </w:tcPr>
          <w:p w:rsidR="00F6653F" w:rsidRDefault="00F42BA4">
            <w:pPr>
              <w:spacing w:before="228" w:line="18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属地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疫情防控指挥</w:t>
            </w: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部</w:t>
            </w:r>
          </w:p>
          <w:p w:rsidR="00F6653F" w:rsidRDefault="00F42BA4">
            <w:pPr>
              <w:spacing w:before="72" w:line="185" w:lineRule="auto"/>
              <w:ind w:firstLineChars="500" w:firstLine="1080"/>
              <w:jc w:val="both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（盖章）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spacing w:line="244" w:lineRule="auto"/>
              <w:jc w:val="center"/>
              <w:rPr>
                <w:rFonts w:ascii="Times New Roman"/>
              </w:rPr>
            </w:pPr>
          </w:p>
          <w:p w:rsidR="00F6653F" w:rsidRDefault="00F6653F">
            <w:pPr>
              <w:spacing w:line="245" w:lineRule="auto"/>
              <w:jc w:val="center"/>
              <w:rPr>
                <w:rFonts w:ascii="Times New Roman"/>
              </w:rPr>
            </w:pPr>
          </w:p>
          <w:p w:rsidR="00F6653F" w:rsidRDefault="00F42BA4">
            <w:pPr>
              <w:spacing w:before="71" w:line="185" w:lineRule="auto"/>
              <w:ind w:firstLine="215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21"/>
                <w:w w:val="96"/>
                <w:sz w:val="22"/>
                <w:szCs w:val="22"/>
              </w:rPr>
              <w:t xml:space="preserve">                    </w:t>
            </w:r>
            <w:r>
              <w:rPr>
                <w:rFonts w:ascii="Times New Roman" w:eastAsia="宋体" w:hint="eastAsia"/>
              </w:rPr>
              <w:t>负责人：</w:t>
            </w:r>
            <w:r>
              <w:rPr>
                <w:rFonts w:ascii="Times New Roman" w:eastAsia="宋体" w:hint="eastAsia"/>
              </w:rPr>
              <w:t xml:space="preserve">  </w:t>
            </w:r>
            <w:r>
              <w:rPr>
                <w:rFonts w:ascii="Times New Roman" w:eastAsia="宋体" w:hint="eastAsia"/>
              </w:rPr>
              <w:t>年</w:t>
            </w:r>
            <w:r>
              <w:rPr>
                <w:rFonts w:ascii="Times New Roman" w:eastAsia="宋体" w:hint="eastAsia"/>
              </w:rPr>
              <w:t xml:space="preserve">   </w:t>
            </w:r>
            <w:r>
              <w:rPr>
                <w:rFonts w:ascii="Times New Roman" w:eastAsia="宋体" w:hint="eastAsia"/>
              </w:rPr>
              <w:t>月</w:t>
            </w:r>
            <w:r>
              <w:rPr>
                <w:rFonts w:ascii="Times New Roman" w:eastAsia="宋体" w:hint="eastAsia"/>
              </w:rPr>
              <w:t xml:space="preserve">   </w:t>
            </w:r>
            <w:r>
              <w:rPr>
                <w:rFonts w:ascii="Times New Roman" w:eastAsia="宋体" w:hint="eastAsia"/>
              </w:rPr>
              <w:t>日</w:t>
            </w:r>
          </w:p>
        </w:tc>
      </w:tr>
      <w:tr w:rsidR="00F6653F">
        <w:trPr>
          <w:trHeight w:val="1134"/>
        </w:trPr>
        <w:tc>
          <w:tcPr>
            <w:tcW w:w="2996" w:type="dxa"/>
            <w:vAlign w:val="center"/>
          </w:tcPr>
          <w:p w:rsidR="00F6653F" w:rsidRDefault="00F42BA4">
            <w:pPr>
              <w:spacing w:before="179" w:line="185" w:lineRule="auto"/>
              <w:ind w:firstLine="1395"/>
              <w:jc w:val="both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备注</w:t>
            </w:r>
          </w:p>
        </w:tc>
        <w:tc>
          <w:tcPr>
            <w:tcW w:w="6149" w:type="dxa"/>
            <w:vAlign w:val="center"/>
          </w:tcPr>
          <w:p w:rsidR="00F6653F" w:rsidRDefault="00F6653F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F6653F" w:rsidRDefault="00F42BA4">
      <w:pPr>
        <w:spacing w:before="79" w:line="263" w:lineRule="auto"/>
        <w:ind w:right="175"/>
        <w:rPr>
          <w:rFonts w:eastAsia="仿宋"/>
        </w:rPr>
        <w:sectPr w:rsidR="00F6653F">
          <w:footerReference w:type="default" r:id="rId8"/>
          <w:pgSz w:w="11906" w:h="16839"/>
          <w:pgMar w:top="1431" w:right="1317" w:bottom="1472" w:left="1599" w:header="0" w:footer="1277" w:gutter="0"/>
          <w:cols w:space="720"/>
        </w:sectPr>
      </w:pP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仿宋" w:eastAsia="仿宋" w:hAnsi="仿宋" w:cs="仿宋" w:hint="eastAsia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本表一式</w:t>
      </w:r>
      <w:r>
        <w:rPr>
          <w:rFonts w:ascii="仿宋" w:eastAsia="仿宋" w:hAnsi="仿宋" w:cs="仿宋" w:hint="eastAsia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份，举办单位、</w:t>
      </w:r>
      <w:r>
        <w:rPr>
          <w:rFonts w:ascii="仿宋" w:eastAsia="仿宋" w:hAnsi="仿宋" w:cs="仿宋" w:hint="eastAsia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体检机构、属地疫情防控指挥部</w:t>
      </w: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</w:t>
      </w:r>
      <w:r>
        <w:rPr>
          <w:rFonts w:ascii="仿宋" w:eastAsia="仿宋" w:hAnsi="仿宋" w:cs="仿宋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市疫情防控指挥部各留存一份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；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由企业与体检机构签订协议，经体检机构确认，属地疫情防控指挥部备案后实施。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各板块自行指定负责该项工作负责</w:t>
      </w:r>
      <w:bookmarkStart w:id="0" w:name="_GoBack"/>
      <w:bookmarkEnd w:id="0"/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部门，做好体检机构和企业的沟通协调工作。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备案表每周一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汇总至指挥部办公室许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秋伊处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，联系方式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8751132540</w:t>
      </w:r>
      <w:r>
        <w:rPr>
          <w:rFonts w:ascii="仿宋" w:eastAsia="仿宋" w:hAnsi="仿宋" w:cs="仿宋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:rsidR="00F6653F" w:rsidRDefault="00F6653F"/>
    <w:sectPr w:rsidR="00F6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4" w:rsidRDefault="00F42BA4">
      <w:r>
        <w:separator/>
      </w:r>
    </w:p>
  </w:endnote>
  <w:endnote w:type="continuationSeparator" w:id="0">
    <w:p w:rsidR="00F42BA4" w:rsidRDefault="00F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3F" w:rsidRDefault="00F42BA4">
    <w:pPr>
      <w:spacing w:line="195" w:lineRule="exact"/>
      <w:ind w:firstLine="4168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8"/>
        <w:position w:val="-4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-8"/>
        <w:position w:val="-4"/>
        <w:sz w:val="28"/>
        <w:szCs w:val="28"/>
      </w:rPr>
      <w:t>3</w:t>
    </w:r>
    <w:r>
      <w:rPr>
        <w:rFonts w:ascii="仿宋" w:eastAsia="仿宋" w:hAnsi="仿宋" w:cs="仿宋"/>
        <w:spacing w:val="-8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4" w:rsidRDefault="00F42BA4">
      <w:r>
        <w:separator/>
      </w:r>
    </w:p>
  </w:footnote>
  <w:footnote w:type="continuationSeparator" w:id="0">
    <w:p w:rsidR="00F42BA4" w:rsidRDefault="00F4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7A95"/>
    <w:rsid w:val="FFEEB39E"/>
    <w:rsid w:val="00230283"/>
    <w:rsid w:val="00F42BA4"/>
    <w:rsid w:val="00F6653F"/>
    <w:rsid w:val="1FE53FDA"/>
    <w:rsid w:val="63A37A95"/>
    <w:rsid w:val="6A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>MS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盛越峰</dc:creator>
  <cp:lastModifiedBy>admin</cp:lastModifiedBy>
  <cp:revision>2</cp:revision>
  <dcterms:created xsi:type="dcterms:W3CDTF">2022-02-27T10:51:00Z</dcterms:created>
  <dcterms:modified xsi:type="dcterms:W3CDTF">2022-03-01T05:56:00Z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513B2056812441A69CB2AF5DC28E1B54</vt:lpwstr>
  </property>
</Properties>
</file>